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贵阳幼儿师范高等专科学校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职业技能测试考试大纲</w:t>
      </w:r>
    </w:p>
    <w:p>
      <w:pPr>
        <w:pStyle w:val="4"/>
        <w:widowControl/>
        <w:shd w:val="clear" w:color="auto" w:fill="FFFFFF"/>
        <w:spacing w:beforeAutospacing="0" w:after="120" w:afterAutospacing="0" w:line="360" w:lineRule="auto"/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color w:val="333333"/>
          <w:lang w:eastAsia="zh-CN"/>
        </w:rPr>
      </w:pP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考试</w:t>
      </w: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目的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本次考试是面向全省报考我校20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年高职（专科）分类考试招生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舞蹈表演专业、国际标准舞专业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的考生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中职起点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组织的职业技能测试。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  二、</w:t>
      </w: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考试内容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（一）舞蹈表演专业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基本功测试：（视频时长2分钟内）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第一个环节：</w:t>
      </w: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介绍本人身高、体重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第二个环节：竖叉、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横叉、下腰、中间抱腿（前、旁）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舞蹈剧目表演：舞蹈剧目片段展示（视频时长2分钟内）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3" w:firstLineChars="200"/>
        <w:textAlignment w:val="auto"/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（二）国际标准舞专业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基本功测试：（视频时长2分钟内）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第一个环节：</w:t>
      </w: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介绍本人身高、体重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第二个环节：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竖叉、横叉、下腰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2.竞技组合展示：考生按照舞种自备伴奏音乐。（视频时长2分钟内）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三、考试评分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百分制记分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四、考生须知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考试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APP“小艺帮”上进行，详情请查看我校官网（http://www.gypec.edu.cn/）公告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2.考试录制视频方式，照片着舞蹈练功服、练功鞋，录制全程不得美化、修饰人像、画面，身高不能虚报必须保持声像同步。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3.拍摄场地要求照明充足，拍摄画面明亮，录制环境安静，拍摄范围内的场地简单，不能出现与考试无关的物品，不得带有任何显示考生信息的提示性文字、图案、标识。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4.视频拍摄为定点拍摄，不可切换镜头，不可剪辑合成视频，拍摄过程不可移动位置。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5.画面中仅允许出现考生本人（国际标准舞可带舞伴），中途不得离开拍摄范围。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E6971"/>
    <w:rsid w:val="6FD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565</Characters>
  <Paragraphs>21</Paragraphs>
  <TotalTime>1</TotalTime>
  <ScaleCrop>false</ScaleCrop>
  <LinksUpToDate>false</LinksUpToDate>
  <CharactersWithSpaces>569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2019-02-28T02:30:00Z</dcterms:created>
  <dc:creator>jwc99</dc:creator>
  <cp:lastModifiedBy>刘黎</cp:lastModifiedBy>
  <cp:lastPrinted>2019-03-07T09:07:00Z</cp:lastPrinted>
  <dcterms:modified xsi:type="dcterms:W3CDTF">2020-07-15T01:47:13Z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